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B14D65">
              <w:rPr>
                <w:rFonts w:ascii="Arial" w:eastAsia="Times New Roman" w:hAnsi="Arial"/>
                <w:sz w:val="20"/>
                <w:szCs w:val="20"/>
                <w:lang w:val="sr-Cyrl-CS"/>
              </w:rPr>
            </w:r>
            <w:r w:rsidR="00B14D6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B14D65">
              <w:rPr>
                <w:rFonts w:ascii="Arial" w:eastAsia="Times New Roman" w:hAnsi="Arial"/>
                <w:szCs w:val="20"/>
              </w:rPr>
            </w:r>
            <w:r w:rsidR="00B14D6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B14D65">
              <w:rPr>
                <w:rFonts w:ascii="TimesRoman" w:eastAsia="Times New Roman" w:hAnsi="TimesRoman"/>
                <w:szCs w:val="20"/>
              </w:rPr>
            </w:r>
            <w:r w:rsidR="00B14D6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B14D6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036A5908"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D67B82">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B14D65"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B14D65"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B14D65"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B14D65"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B14D65"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B14D65"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B14D6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B14D6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B14D65"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B14D6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B14D65"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B14D65"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B14D6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655614E1"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B14D65"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B14D65"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B14D65"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5398EA84"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18028AA"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D67B82">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5E3DAA8"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D67B82">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0262477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D67B82">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B14D65"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B14D65"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B14D65"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B14D65"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B14D65"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B14D65"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B14D65"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B14D65"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B14D65"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B14D65"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B14D65"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B14D65"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322E0B2"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E6056C6"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D67B82">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B14D65"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B14D65"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B14D65"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B14D65"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B14D65"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B14D65"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FC109EA"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B14D65"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B14D65"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423BE04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D67B82">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B14D65"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B14D65"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B14D65"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41D4C3A6"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67B82">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04ADF554"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D67B82">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0E9A14C2"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67B82">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58F76A8B"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D67B82">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3935326D"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D67B82">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746B053C"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D67B82">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99C62F7"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D67B82">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7F625CB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67B82">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2ED83E9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67B82">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5175D33"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D67B82">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36A85C6B"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D67B82">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B14D65"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B14D65"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B14D65"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B14D65"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B14D65"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B14D65"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5713F040"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D67B82">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0AA1DC69"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B14D65"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B82BD27"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6190E53"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B14D65"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5FAB45EB"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3603F3E"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B14D6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B14D6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B14D65"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B14D65"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95787A">
      <w:pPr>
        <w:pStyle w:val="Heading3"/>
        <w:numPr>
          <w:ilvl w:val="0"/>
          <w:numId w:val="24"/>
        </w:numPr>
        <w:spacing w:before="6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4D0B784E"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1D499EBD"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320A1CD"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D67B82">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3EEC645D"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D67B82">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13A0F06"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B73C26">
      <w:pPr>
        <w:pStyle w:val="Heading3"/>
        <w:numPr>
          <w:ilvl w:val="0"/>
          <w:numId w:val="47"/>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r w:rsidR="007D2427">
        <w:rPr>
          <w:rStyle w:val="CommentReference"/>
        </w:rPr>
        <w:commentReference w:id="129"/>
      </w:r>
    </w:p>
    <w:p w14:paraId="3FB6FD8B" w14:textId="1D01ACFE"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D67B82">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4DF4CB62"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D67B82">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r w:rsidR="007D3DE9">
        <w:rPr>
          <w:rStyle w:val="CommentReference"/>
        </w:rPr>
        <w:commentReference w:id="131"/>
      </w:r>
    </w:p>
    <w:p w14:paraId="0A07E2A7" w14:textId="73D465C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D67B82">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B73C26">
      <w:pPr>
        <w:pStyle w:val="Heading3"/>
        <w:numPr>
          <w:ilvl w:val="0"/>
          <w:numId w:val="47"/>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585D01F"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0E5CFCB"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B14D65"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B14D6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B14D6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B14D6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B14D6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77777777" w:rsidR="00B14D65" w:rsidRDefault="0095787A" w:rsidP="00B14D65">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p>
    <w:p w14:paraId="4B75AF06" w14:textId="1A0803D9"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E9634E">
        <w:rPr>
          <w:rFonts w:ascii="Arial" w:hAnsi="Arial" w:cs="Arial"/>
          <w:sz w:val="24"/>
          <w:szCs w:val="24"/>
        </w:rPr>
        <w:t>je</w:t>
      </w:r>
      <w:r w:rsidR="009E5C26" w:rsidRPr="009E5C26">
        <w:rPr>
          <w:rFonts w:ascii="Arial" w:hAnsi="Arial" w:cs="Arial"/>
          <w:sz w:val="24"/>
          <w:szCs w:val="24"/>
        </w:rPr>
        <w:t xml:space="preserve"> složen proces koji je potreban da se odrede pneumatska pogonska sila i sila suprotstavljajućeg pritiska. Međutim, ukoliko bi </w:t>
      </w:r>
      <w:r w:rsidR="009C59C9">
        <w:rPr>
          <w:rFonts w:ascii="Arial" w:hAnsi="Arial" w:cs="Arial"/>
          <w:sz w:val="24"/>
          <w:szCs w:val="24"/>
        </w:rPr>
        <w:t>postojao način da aktuator radi na željen način bez postojanja sile suprotstavljajućeg pritiska u sistemu, taj proces bi se u velikoj meri uprostio. Iz tog razloga, obavljen je eksperiment u okviru istraživačkog rada kako bi se ustanovila mogućnost takvih okolnosti</w:t>
      </w:r>
      <w:r w:rsidR="00867CAD">
        <w:rPr>
          <w:rFonts w:ascii="Arial" w:hAnsi="Arial" w:cs="Arial"/>
          <w:sz w:val="24"/>
          <w:szCs w:val="24"/>
        </w:rPr>
        <w:t>.</w:t>
      </w:r>
    </w:p>
    <w:p w14:paraId="1BAF476A" w14:textId="6A9AD3E1" w:rsidR="003F46D8" w:rsidRDefault="00E9634E" w:rsidP="00B42B3B">
      <w:pPr>
        <w:spacing w:before="200" w:line="240" w:lineRule="auto"/>
        <w:ind w:left="0" w:right="0" w:firstLine="357"/>
        <w:rPr>
          <w:rFonts w:ascii="Arial" w:hAnsi="Arial" w:cs="Arial"/>
          <w:sz w:val="24"/>
          <w:szCs w:val="24"/>
        </w:rPr>
      </w:pPr>
      <w:r>
        <w:rPr>
          <w:rFonts w:ascii="Arial" w:hAnsi="Arial" w:cs="Arial"/>
          <w:sz w:val="24"/>
          <w:szCs w:val="24"/>
        </w:rPr>
        <w:t xml:space="preserve">Prvi korak eksperimenta predstavlja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 xml:space="preserve">Međutim, poznato je da se dejstvo kompresionih talasa manifestuje u obliku bola lokalne </w:t>
      </w:r>
      <w:r w:rsidR="00263A25">
        <w:rPr>
          <w:rFonts w:ascii="Arial" w:hAnsi="Arial" w:cs="Arial"/>
          <w:sz w:val="24"/>
          <w:szCs w:val="24"/>
        </w:rPr>
        <w:t xml:space="preserve">okoline ljudskog tela (odnosno kože) na koju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263A25">
        <w:rPr>
          <w:rFonts w:ascii="Arial" w:hAnsi="Arial" w:cs="Arial"/>
          <w:sz w:val="24"/>
          <w:szCs w:val="24"/>
        </w:rPr>
        <w:t>, što znači da se empirijski 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1648CD">
        <w:rPr>
          <w:rFonts w:ascii="Arial" w:hAnsi="Arial" w:cs="Arial"/>
          <w:sz w:val="24"/>
          <w:szCs w:val="24"/>
        </w:rPr>
        <w:t>analiza</w:t>
      </w:r>
      <w:r w:rsidR="000803F1">
        <w:rPr>
          <w:rFonts w:ascii="Arial" w:hAnsi="Arial" w:cs="Arial"/>
          <w:sz w:val="24"/>
          <w:szCs w:val="24"/>
        </w:rPr>
        <w:t xml:space="preserve"> rada sistema pri različitim vrednostima </w:t>
      </w:r>
      <w:r w:rsidR="00B12734">
        <w:rPr>
          <w:rFonts w:ascii="Arial" w:hAnsi="Arial" w:cs="Arial"/>
          <w:sz w:val="24"/>
          <w:szCs w:val="24"/>
        </w:rPr>
        <w:t>frekvencija</w:t>
      </w:r>
      <w:r w:rsidR="000803F1">
        <w:rPr>
          <w:rFonts w:ascii="Arial" w:hAnsi="Arial" w:cs="Arial"/>
          <w:sz w:val="24"/>
          <w:szCs w:val="24"/>
        </w:rPr>
        <w:t xml:space="preserve"> ciklusa </w:t>
      </w:r>
      <w:r w:rsidR="003F46D8">
        <w:rPr>
          <w:rFonts w:ascii="Arial" w:hAnsi="Arial" w:cs="Arial"/>
          <w:sz w:val="24"/>
          <w:szCs w:val="24"/>
        </w:rPr>
        <w:t xml:space="preserve">radnog režima </w:t>
      </w:r>
      <w:r w:rsidR="000803F1">
        <w:rPr>
          <w:rFonts w:ascii="Arial" w:hAnsi="Arial" w:cs="Arial"/>
          <w:sz w:val="24"/>
          <w:szCs w:val="24"/>
        </w:rPr>
        <w:t>izvršnog organa</w:t>
      </w:r>
      <w:r w:rsidR="001648CD">
        <w:rPr>
          <w:rFonts w:ascii="Arial" w:hAnsi="Arial" w:cs="Arial"/>
          <w:sz w:val="24"/>
          <w:szCs w:val="24"/>
        </w:rPr>
        <w:t xml:space="preserve"> koji su prikazani u tabeli 3. Cilj ovog koraka je da se</w:t>
      </w:r>
      <w:r w:rsidR="007E06D4">
        <w:rPr>
          <w:rFonts w:ascii="Arial" w:hAnsi="Arial" w:cs="Arial"/>
          <w:sz w:val="24"/>
          <w:szCs w:val="24"/>
        </w:rPr>
        <w:t xml:space="preserve"> pri konstantnom pneumatskom pritisku</w:t>
      </w:r>
      <w:r w:rsidR="001648CD">
        <w:rPr>
          <w:rFonts w:ascii="Arial" w:hAnsi="Arial" w:cs="Arial"/>
          <w:sz w:val="24"/>
          <w:szCs w:val="24"/>
        </w:rPr>
        <w:t xml:space="preserve"> odredi bar jedna vrednost faktora ispune upravljačkog </w:t>
      </w:r>
      <w:r w:rsidR="001648CD" w:rsidRPr="001648CD">
        <w:rPr>
          <w:rFonts w:ascii="Arial" w:hAnsi="Arial" w:cs="Arial"/>
          <w:i/>
          <w:sz w:val="24"/>
          <w:szCs w:val="24"/>
        </w:rPr>
        <w:t>PWM</w:t>
      </w:r>
      <w:r w:rsidR="001648CD">
        <w:rPr>
          <w:rFonts w:ascii="Arial" w:hAnsi="Arial" w:cs="Arial"/>
          <w:sz w:val="24"/>
          <w:szCs w:val="24"/>
        </w:rPr>
        <w:t xml:space="preserve"> signala za svaku od navedenih učestalosti kojim bi se </w:t>
      </w:r>
      <w:r w:rsidR="00D007AF">
        <w:rPr>
          <w:rFonts w:ascii="Arial" w:hAnsi="Arial" w:cs="Arial"/>
          <w:sz w:val="24"/>
          <w:szCs w:val="24"/>
        </w:rPr>
        <w:t>postigli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nitudinalni talasi na izlazu sistema</w:t>
      </w:r>
      <w:r w:rsidR="00D007AF">
        <w:rPr>
          <w:rFonts w:ascii="Arial" w:hAnsi="Arial" w:cs="Arial"/>
          <w:sz w:val="24"/>
          <w:szCs w:val="24"/>
        </w:rPr>
        <w:t xml:space="preserve"> koje čovek može taktilno da registruje.</w:t>
      </w:r>
      <w:r w:rsidR="007E06D4">
        <w:rPr>
          <w:rFonts w:ascii="Arial" w:hAnsi="Arial" w:cs="Arial"/>
          <w:sz w:val="24"/>
          <w:szCs w:val="24"/>
        </w:rPr>
        <w:t xml:space="preserve"> Vrednosti faktora ispune kojim se postigao</w:t>
      </w:r>
      <w:r w:rsidR="00366CC8">
        <w:rPr>
          <w:rFonts w:ascii="Arial" w:hAnsi="Arial" w:cs="Arial"/>
          <w:sz w:val="24"/>
          <w:szCs w:val="24"/>
        </w:rPr>
        <w:t xml:space="preserve"> ovaj</w:t>
      </w:r>
      <w:r w:rsidR="007E06D4">
        <w:rPr>
          <w:rFonts w:ascii="Arial" w:hAnsi="Arial" w:cs="Arial"/>
          <w:sz w:val="24"/>
          <w:szCs w:val="24"/>
        </w:rPr>
        <w:t xml:space="preserve"> cilj </w:t>
      </w:r>
      <w:r w:rsidR="00366CC8">
        <w:rPr>
          <w:rFonts w:ascii="Arial" w:hAnsi="Arial" w:cs="Arial"/>
          <w:sz w:val="24"/>
          <w:szCs w:val="24"/>
        </w:rPr>
        <w:t>su</w:t>
      </w:r>
      <w:r w:rsidR="007E06D4">
        <w:rPr>
          <w:rFonts w:ascii="Arial" w:hAnsi="Arial" w:cs="Arial"/>
          <w:sz w:val="24"/>
          <w:szCs w:val="24"/>
        </w:rPr>
        <w:t xml:space="preserve"> takođe predstavljeni u tab</w:t>
      </w:r>
      <w:r w:rsidR="00A20BCA">
        <w:rPr>
          <w:rFonts w:ascii="Arial" w:hAnsi="Arial" w:cs="Arial"/>
          <w:sz w:val="24"/>
          <w:szCs w:val="24"/>
        </w:rPr>
        <w:t>e</w:t>
      </w:r>
      <w:r w:rsidR="007E06D4">
        <w:rPr>
          <w:rFonts w:ascii="Arial" w:hAnsi="Arial" w:cs="Arial"/>
          <w:sz w:val="24"/>
          <w:szCs w:val="24"/>
        </w:rPr>
        <w:t xml:space="preserve">li 3. </w:t>
      </w:r>
      <w:r w:rsidR="008C0DB1">
        <w:rPr>
          <w:rFonts w:ascii="Arial" w:hAnsi="Arial" w:cs="Arial"/>
          <w:sz w:val="24"/>
          <w:szCs w:val="24"/>
        </w:rPr>
        <w:t>Ispitivanje je obavljeno u horizontalnom položaju aktuatora kako aktivna komponenta sile zemljine teže ne bi uticala na brzinu projektila.</w:t>
      </w:r>
    </w:p>
    <w:p w14:paraId="63F332D5" w14:textId="36D95A0D" w:rsidR="003F46D8" w:rsidRDefault="00366CC8" w:rsidP="00A20BCA">
      <w:pPr>
        <w:spacing w:before="2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ledeći korak eksperimenta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čemu postoji odvod vazduha iz komore spoljašnje cevi u spoljašnju sredinu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cevi koji se može videti na slici 38</w:t>
      </w:r>
      <w:r w:rsidR="00B7532A">
        <w:rPr>
          <w:rFonts w:ascii="Arial" w:hAnsi="Arial" w:cs="Arial"/>
          <w:sz w:val="24"/>
          <w:szCs w:val="24"/>
        </w:rPr>
        <w:t xml:space="preserve"> i 39</w:t>
      </w:r>
      <w:r w:rsidR="003D261C">
        <w:rPr>
          <w:rFonts w:ascii="Arial" w:hAnsi="Arial" w:cs="Arial"/>
          <w:sz w:val="24"/>
          <w:szCs w:val="24"/>
        </w:rPr>
        <w:t xml:space="preserve">. Na ovaj način se ne akumulira pritisak u komori spoljašnje cevi i uklanja se uticaj sile suprotstavljajućeg pritiska na rad izvršno organa. </w:t>
      </w:r>
    </w:p>
    <w:p w14:paraId="54E6A019" w14:textId="5C4F5499" w:rsidR="00B7532A" w:rsidRDefault="00D67B82" w:rsidP="00B7532A">
      <w:pPr>
        <w:keepNext/>
        <w:spacing w:before="400" w:after="400" w:line="240" w:lineRule="auto"/>
        <w:ind w:left="0" w:right="0"/>
        <w:jc w:val="center"/>
      </w:pPr>
      <w:r w:rsidRPr="00D67B82">
        <w:rPr>
          <w:rFonts w:ascii="Arial" w:hAnsi="Arial" w:cs="Arial"/>
          <w:noProof/>
        </w:rPr>
        <w:drawing>
          <wp:inline distT="0" distB="0" distL="0" distR="0" wp14:anchorId="6A6D61AC" wp14:editId="4189FB3D">
            <wp:extent cx="5969000" cy="251452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k vazduha pod pritiskom u atmosfer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4908" cy="2533859"/>
                    </a:xfrm>
                    <a:prstGeom prst="rect">
                      <a:avLst/>
                    </a:prstGeom>
                  </pic:spPr>
                </pic:pic>
              </a:graphicData>
            </a:graphic>
          </wp:inline>
        </w:drawing>
      </w:r>
    </w:p>
    <w:p w14:paraId="4B6088C0" w14:textId="7B821295"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D67B82">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D67B82">
      <w:pPr>
        <w:keepNext/>
        <w:jc w:val="center"/>
      </w:pPr>
      <w:r>
        <w:rPr>
          <w:rFonts w:ascii="Arial" w:hAnsi="Arial" w:cs="Arial"/>
          <w:noProof/>
          <w:sz w:val="24"/>
          <w:szCs w:val="24"/>
        </w:rPr>
        <w:lastRenderedPageBreak/>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69121F6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Pr="00D67B82">
        <w:rPr>
          <w:noProof/>
          <w:sz w:val="24"/>
          <w:szCs w:val="24"/>
        </w:rPr>
        <w:t>39</w:t>
      </w:r>
      <w:r w:rsidRPr="00D67B82">
        <w:rPr>
          <w:sz w:val="24"/>
          <w:szCs w:val="24"/>
        </w:rPr>
        <w:fldChar w:fldCharType="end"/>
      </w:r>
      <w:r w:rsidRPr="00D67B82">
        <w:rPr>
          <w:sz w:val="24"/>
          <w:szCs w:val="24"/>
        </w:rPr>
        <w:t xml:space="preserve"> - Otvor u spoljašnjoj cevi</w:t>
      </w:r>
    </w:p>
    <w:p w14:paraId="0636251F" w14:textId="092E9CDD" w:rsidR="00A16C95" w:rsidRPr="008C0DB1" w:rsidRDefault="008C0DB1" w:rsidP="00E9634E">
      <w:pPr>
        <w:spacing w:before="400" w:line="240" w:lineRule="auto"/>
        <w:ind w:left="0" w:right="0" w:firstLine="357"/>
        <w:rPr>
          <w:rFonts w:ascii="Arial" w:hAnsi="Arial" w:cs="Arial"/>
          <w:sz w:val="24"/>
          <w:szCs w:val="24"/>
        </w:rPr>
      </w:pPr>
      <w:r w:rsidRPr="008C0DB1">
        <w:rPr>
          <w:rFonts w:ascii="Arial" w:hAnsi="Arial" w:cs="Arial"/>
          <w:sz w:val="24"/>
          <w:szCs w:val="24"/>
        </w:rPr>
        <w:t>Primećeno je</w:t>
      </w:r>
      <w:r w:rsidR="00DE31FC">
        <w:rPr>
          <w:rFonts w:ascii="Arial" w:hAnsi="Arial" w:cs="Arial"/>
          <w:sz w:val="24"/>
          <w:szCs w:val="24"/>
        </w:rPr>
        <w:t xml:space="preserve"> da</w:t>
      </w:r>
      <w:r w:rsidRPr="008C0DB1">
        <w:rPr>
          <w:rFonts w:ascii="Arial" w:hAnsi="Arial" w:cs="Arial"/>
          <w:sz w:val="24"/>
          <w:szCs w:val="24"/>
        </w:rPr>
        <w:t xml:space="preserve"> </w:t>
      </w:r>
      <w:r>
        <w:rPr>
          <w:rFonts w:ascii="Arial" w:hAnsi="Arial" w:cs="Arial"/>
          <w:sz w:val="24"/>
          <w:szCs w:val="24"/>
        </w:rPr>
        <w:t>intenzitet bola značajan samo pri prvoj period</w:t>
      </w:r>
      <w:r w:rsidR="00DE31FC">
        <w:rPr>
          <w:rFonts w:ascii="Arial" w:hAnsi="Arial" w:cs="Arial"/>
          <w:sz w:val="24"/>
          <w:szCs w:val="24"/>
        </w:rPr>
        <w:t>i</w:t>
      </w:r>
      <w:r>
        <w:rPr>
          <w:rFonts w:ascii="Arial" w:hAnsi="Arial" w:cs="Arial"/>
          <w:sz w:val="24"/>
          <w:szCs w:val="24"/>
        </w:rPr>
        <w:t xml:space="preserve"> PWM signala</w:t>
      </w:r>
      <w:r w:rsidR="00DE31FC">
        <w:rPr>
          <w:rFonts w:ascii="Arial" w:hAnsi="Arial" w:cs="Arial"/>
          <w:sz w:val="24"/>
          <w:szCs w:val="24"/>
        </w:rPr>
        <w:t>.</w:t>
      </w:r>
      <w:r>
        <w:rPr>
          <w:rFonts w:ascii="Arial" w:hAnsi="Arial" w:cs="Arial"/>
          <w:sz w:val="24"/>
          <w:szCs w:val="24"/>
        </w:rPr>
        <w:t>. To je zato što kinetička energija projoektila koju projektila ima posle sudara</w:t>
      </w:r>
      <w:r w:rsidR="00DE31FC">
        <w:rPr>
          <w:rFonts w:ascii="Arial" w:hAnsi="Arial" w:cs="Arial"/>
          <w:sz w:val="24"/>
          <w:szCs w:val="24"/>
        </w:rPr>
        <w:t xml:space="preserve"> nije dovoljno velika da bi se projektil vratio u početni položaj. Tako da nailaskom druge ili bilo koje sledeće periode PWM signala, projektil ne sema vremena da se ubrza koliko treba.</w:t>
      </w:r>
      <w:bookmarkStart w:id="132" w:name="_GoBack"/>
      <w:bookmarkEnd w:id="132"/>
      <w:r w:rsidR="00A16C95" w:rsidRPr="008C0DB1">
        <w:rPr>
          <w:rFonts w:ascii="Arial" w:hAnsi="Arial" w:cs="Arial"/>
          <w:sz w:val="24"/>
          <w:szCs w:val="24"/>
        </w:rPr>
        <w:br w:type="page"/>
      </w:r>
    </w:p>
    <w:p w14:paraId="311F7E1B" w14:textId="3E072637" w:rsidR="00181573" w:rsidRDefault="000B399E" w:rsidP="00F85C63">
      <w:pPr>
        <w:pStyle w:val="ListParagraph"/>
        <w:numPr>
          <w:ilvl w:val="0"/>
          <w:numId w:val="44"/>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06CDA380" w14:textId="7CAFCEA9" w:rsidR="00044C08" w:rsidRDefault="007A6D6C" w:rsidP="003805CC">
      <w:pPr>
        <w:spacing w:before="600" w:line="240" w:lineRule="auto"/>
        <w:ind w:left="0" w:right="0" w:firstLine="357"/>
        <w:rPr>
          <w:rFonts w:ascii="Arial" w:hAnsi="Arial" w:cs="Arial"/>
          <w:sz w:val="24"/>
          <w:szCs w:val="24"/>
        </w:rPr>
      </w:pPr>
      <w:r w:rsidRPr="007F679F">
        <w:rPr>
          <w:rFonts w:ascii="Arial" w:hAnsi="Arial" w:cs="Arial"/>
          <w:sz w:val="24"/>
          <w:szCs w:val="24"/>
        </w:rPr>
        <w:t>Tema ove teze bi</w:t>
      </w:r>
      <w:r w:rsidR="007F679F" w:rsidRPr="007F679F">
        <w:rPr>
          <w:rFonts w:ascii="Arial" w:hAnsi="Arial" w:cs="Arial"/>
          <w:sz w:val="24"/>
          <w:szCs w:val="24"/>
        </w:rPr>
        <w:t>la je razvoj elektropneumatskog generatora kompresionih mehaničkih talasa. Razmotrene su teorijske osnove neophodne za razumevanja principa rada izvršnog organa.</w:t>
      </w:r>
      <w:r w:rsidR="007F679F">
        <w:rPr>
          <w:rFonts w:ascii="Arial" w:hAnsi="Arial" w:cs="Arial"/>
          <w:sz w:val="24"/>
          <w:szCs w:val="24"/>
        </w:rPr>
        <w:t xml:space="preserve"> Detaljno su analizirani dinamički procesi koji se odvij</w:t>
      </w:r>
      <w:r w:rsidR="00926E3D">
        <w:rPr>
          <w:rFonts w:ascii="Arial" w:hAnsi="Arial" w:cs="Arial"/>
          <w:sz w:val="24"/>
          <w:szCs w:val="24"/>
        </w:rPr>
        <w:t>aju u njemu, kao i način na koji se formira njegov izlazni signal.</w:t>
      </w:r>
      <w:r w:rsidR="007F679F">
        <w:rPr>
          <w:rFonts w:ascii="Arial" w:hAnsi="Arial" w:cs="Arial"/>
          <w:sz w:val="24"/>
          <w:szCs w:val="24"/>
        </w:rPr>
        <w:t xml:space="preserve"> </w:t>
      </w:r>
      <w:r w:rsidR="00926E3D">
        <w:rPr>
          <w:rFonts w:ascii="Arial" w:hAnsi="Arial" w:cs="Arial"/>
          <w:sz w:val="24"/>
          <w:szCs w:val="24"/>
        </w:rPr>
        <w:t xml:space="preserve">Takođe, obrazložen je način funkcionisanja interne elektronike sistema koja je namenjena za </w:t>
      </w:r>
      <w:r w:rsidR="003A7D71">
        <w:rPr>
          <w:rFonts w:ascii="Arial" w:hAnsi="Arial" w:cs="Arial"/>
          <w:sz w:val="24"/>
          <w:szCs w:val="24"/>
        </w:rPr>
        <w:t xml:space="preserve">upravljanje aktuatorom i ostvarivanje </w:t>
      </w:r>
      <w:r w:rsidR="00044C08">
        <w:rPr>
          <w:rFonts w:ascii="Arial" w:hAnsi="Arial" w:cs="Arial"/>
          <w:sz w:val="24"/>
          <w:szCs w:val="24"/>
        </w:rPr>
        <w:t xml:space="preserve">sistemske </w:t>
      </w:r>
      <w:r w:rsidR="003A7D71">
        <w:rPr>
          <w:rFonts w:ascii="Arial" w:hAnsi="Arial" w:cs="Arial"/>
          <w:sz w:val="24"/>
          <w:szCs w:val="24"/>
        </w:rPr>
        <w:t xml:space="preserve">interakcije </w:t>
      </w:r>
      <w:r w:rsidR="00044C08">
        <w:rPr>
          <w:rFonts w:ascii="Arial" w:hAnsi="Arial" w:cs="Arial"/>
          <w:sz w:val="24"/>
          <w:szCs w:val="24"/>
        </w:rPr>
        <w:t>sa korisnikom</w:t>
      </w:r>
      <w:r w:rsidR="00B653E0">
        <w:rPr>
          <w:rFonts w:ascii="Arial" w:hAnsi="Arial" w:cs="Arial"/>
          <w:sz w:val="24"/>
          <w:szCs w:val="24"/>
        </w:rPr>
        <w:t>.</w:t>
      </w:r>
      <w:r w:rsidR="007F679F">
        <w:rPr>
          <w:rFonts w:ascii="Arial" w:hAnsi="Arial" w:cs="Arial"/>
          <w:sz w:val="24"/>
          <w:szCs w:val="24"/>
        </w:rPr>
        <w:t xml:space="preserve"> </w:t>
      </w:r>
      <w:r w:rsidR="003A7D71">
        <w:rPr>
          <w:rFonts w:ascii="Arial" w:hAnsi="Arial" w:cs="Arial"/>
          <w:sz w:val="24"/>
          <w:szCs w:val="24"/>
        </w:rPr>
        <w:t>Posle toga, o</w:t>
      </w:r>
      <w:r w:rsidR="004174D7">
        <w:rPr>
          <w:rFonts w:ascii="Arial" w:hAnsi="Arial" w:cs="Arial"/>
          <w:sz w:val="24"/>
          <w:szCs w:val="24"/>
        </w:rPr>
        <w:t xml:space="preserve">pisan je </w:t>
      </w:r>
      <w:r w:rsidR="00926E3D">
        <w:rPr>
          <w:rFonts w:ascii="Arial" w:hAnsi="Arial" w:cs="Arial"/>
          <w:sz w:val="24"/>
          <w:szCs w:val="24"/>
        </w:rPr>
        <w:t xml:space="preserve">način na koji se može interagovati sa </w:t>
      </w:r>
      <w:r w:rsidR="003A7D71">
        <w:rPr>
          <w:rFonts w:ascii="Arial" w:hAnsi="Arial" w:cs="Arial"/>
          <w:sz w:val="24"/>
          <w:szCs w:val="24"/>
        </w:rPr>
        <w:t xml:space="preserve">komponentama upravljačke </w:t>
      </w:r>
      <w:r w:rsidR="00044C08">
        <w:rPr>
          <w:rFonts w:ascii="Arial" w:hAnsi="Arial" w:cs="Arial"/>
          <w:sz w:val="24"/>
          <w:szCs w:val="24"/>
        </w:rPr>
        <w:t>kutije</w:t>
      </w:r>
      <w:r w:rsidR="00926E3D">
        <w:rPr>
          <w:rFonts w:ascii="Arial" w:hAnsi="Arial" w:cs="Arial"/>
          <w:sz w:val="24"/>
          <w:szCs w:val="24"/>
        </w:rPr>
        <w:t xml:space="preserve"> da bi se podesile željene vrednosti upravljačkih parametara.</w:t>
      </w:r>
      <w:r w:rsidR="00B653E0">
        <w:rPr>
          <w:rFonts w:ascii="Arial" w:hAnsi="Arial" w:cs="Arial"/>
          <w:sz w:val="24"/>
          <w:szCs w:val="24"/>
        </w:rPr>
        <w:t xml:space="preserve"> Na kraju, </w:t>
      </w:r>
      <w:r w:rsidR="004174D7">
        <w:rPr>
          <w:rFonts w:ascii="Arial" w:hAnsi="Arial" w:cs="Arial"/>
          <w:sz w:val="24"/>
          <w:szCs w:val="24"/>
        </w:rPr>
        <w:t>obrazloženi</w:t>
      </w:r>
      <w:r w:rsidR="00B653E0">
        <w:rPr>
          <w:rFonts w:ascii="Arial" w:hAnsi="Arial" w:cs="Arial"/>
          <w:sz w:val="24"/>
          <w:szCs w:val="24"/>
        </w:rPr>
        <w:t xml:space="preserve"> su urađeni eksperimenti </w:t>
      </w:r>
      <w:r w:rsidR="004174D7">
        <w:rPr>
          <w:rFonts w:ascii="Arial" w:hAnsi="Arial" w:cs="Arial"/>
          <w:sz w:val="24"/>
          <w:szCs w:val="24"/>
        </w:rPr>
        <w:t>i istaknuti su njihovi rezultati</w:t>
      </w:r>
      <w:r w:rsidR="00B653E0">
        <w:rPr>
          <w:rFonts w:ascii="Arial" w:hAnsi="Arial" w:cs="Arial"/>
          <w:sz w:val="24"/>
          <w:szCs w:val="24"/>
        </w:rPr>
        <w:t>.</w:t>
      </w:r>
    </w:p>
    <w:p w14:paraId="7C95CCF6" w14:textId="606E4EF2" w:rsidR="009D28C2" w:rsidRPr="007F679F" w:rsidRDefault="00A03FE3" w:rsidP="00044C08">
      <w:pPr>
        <w:spacing w:before="200" w:line="240" w:lineRule="auto"/>
        <w:ind w:left="0" w:right="0" w:firstLine="357"/>
        <w:rPr>
          <w:rFonts w:ascii="Arial" w:hAnsi="Arial" w:cs="Arial"/>
          <w:sz w:val="24"/>
          <w:szCs w:val="24"/>
        </w:rPr>
      </w:pPr>
      <w:r>
        <w:rPr>
          <w:rFonts w:ascii="Arial" w:hAnsi="Arial" w:cs="Arial"/>
          <w:sz w:val="24"/>
          <w:szCs w:val="24"/>
        </w:rPr>
        <w:t>Dalji razvoj sistema mogao bi obuhvatiti procedure kojim bi se ustanovile matematičke funkcije pogonske pneumatske sile</w:t>
      </w:r>
      <w:r w:rsidR="008D00BD">
        <w:rPr>
          <w:rFonts w:ascii="Arial" w:hAnsi="Arial" w:cs="Arial"/>
          <w:sz w:val="24"/>
          <w:szCs w:val="24"/>
        </w:rPr>
        <w:t xml:space="preserve"> i</w:t>
      </w:r>
      <w:r>
        <w:rPr>
          <w:rFonts w:ascii="Arial" w:hAnsi="Arial" w:cs="Arial"/>
          <w:sz w:val="24"/>
          <w:szCs w:val="24"/>
        </w:rPr>
        <w:t xml:space="preserve"> sile suprostavljajućeg</w:t>
      </w:r>
      <w:r w:rsidR="009078F7">
        <w:rPr>
          <w:rFonts w:ascii="Arial" w:hAnsi="Arial" w:cs="Arial"/>
          <w:sz w:val="24"/>
          <w:szCs w:val="24"/>
        </w:rPr>
        <w:t xml:space="preserve"> pritiska</w:t>
      </w:r>
      <w:r w:rsidR="008D00BD">
        <w:rPr>
          <w:rFonts w:ascii="Arial" w:hAnsi="Arial" w:cs="Arial"/>
          <w:sz w:val="24"/>
          <w:szCs w:val="24"/>
        </w:rPr>
        <w:t xml:space="preserve">, kao i postupak rešavanja talasne jednačine mehaničkih talasa koji se formiraju u membrani i na izlazu sistema usled sudara koji se dešavaju za vreme radnog režima izvršnog organa. </w:t>
      </w:r>
      <w:r w:rsidR="00925A1D">
        <w:rPr>
          <w:rFonts w:ascii="Arial" w:hAnsi="Arial" w:cs="Arial"/>
          <w:color w:val="FF0000"/>
          <w:sz w:val="24"/>
          <w:szCs w:val="24"/>
        </w:rPr>
        <w:t>DOVRŠITI!</w:t>
      </w:r>
      <w:r w:rsidR="008D00BD">
        <w:rPr>
          <w:rFonts w:ascii="Arial" w:hAnsi="Arial" w:cs="Arial"/>
          <w:sz w:val="24"/>
          <w:szCs w:val="24"/>
        </w:rPr>
        <w:t xml:space="preserve"> </w:t>
      </w:r>
      <w:r w:rsidR="008D00BD" w:rsidRPr="007F679F">
        <w:rPr>
          <w:rFonts w:ascii="Arial" w:hAnsi="Arial" w:cs="Arial"/>
          <w:sz w:val="24"/>
          <w:szCs w:val="24"/>
        </w:rPr>
        <w:t xml:space="preserve"> </w:t>
      </w:r>
      <w:r w:rsidR="0020386B" w:rsidRPr="007F679F">
        <w:rPr>
          <w:rFonts w:ascii="Arial" w:hAnsi="Arial" w:cs="Arial"/>
          <w:sz w:val="24"/>
          <w:szCs w:val="24"/>
        </w:rPr>
        <w:br w:type="page"/>
      </w:r>
    </w:p>
    <w:p w14:paraId="67F0CC4D"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2"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3"/>
      <w:footerReference w:type="default" r:id="rId84"/>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B14D65" w:rsidRDefault="00B14D65">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B14D65" w:rsidRDefault="00B14D65">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B14D65" w:rsidRDefault="00B14D65">
      <w:pPr>
        <w:pStyle w:val="CommentText"/>
      </w:pPr>
      <w:r>
        <w:rPr>
          <w:rStyle w:val="CommentReference"/>
        </w:rPr>
        <w:annotationRef/>
      </w:r>
      <w:r>
        <w:t xml:space="preserve">    Promeniti posle završetka rada</w:t>
      </w:r>
    </w:p>
  </w:comment>
  <w:comment w:id="4" w:author="Nikola" w:date="2020-06-30T16:18:00Z" w:initials="N">
    <w:p w14:paraId="5EB0FEBB" w14:textId="667DB3D5" w:rsidR="00B14D65" w:rsidRDefault="00B14D65">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B14D65" w:rsidRDefault="00B14D65">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B14D65" w:rsidRDefault="00B14D65"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B14D65" w:rsidRDefault="00B14D65">
      <w:pPr>
        <w:pStyle w:val="CommentText"/>
      </w:pPr>
      <w:r>
        <w:rPr>
          <w:rStyle w:val="CommentReference"/>
        </w:rPr>
        <w:annotationRef/>
      </w:r>
      <w:r>
        <w:t>Pitaj Tanju da li je pravilno napisano</w:t>
      </w:r>
    </w:p>
  </w:comment>
  <w:comment w:id="11" w:author="Nikola" w:date="2020-08-10T13:21:00Z" w:initials="N">
    <w:p w14:paraId="317B3C82" w14:textId="382011BB" w:rsidR="00B14D65" w:rsidRDefault="00B14D65">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B14D65" w:rsidRDefault="00B14D65">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B14D65" w:rsidRDefault="00B14D65">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B14D65" w:rsidRDefault="00B14D65"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B14D65" w:rsidRDefault="00B14D65">
      <w:pPr>
        <w:pStyle w:val="CommentText"/>
      </w:pPr>
      <w:r>
        <w:rPr>
          <w:rStyle w:val="CommentReference"/>
        </w:rPr>
        <w:annotationRef/>
      </w:r>
      <w:r>
        <w:t>hanging</w:t>
      </w:r>
    </w:p>
  </w:comment>
  <w:comment w:id="93" w:author="Nikola" w:date="2020-09-05T20:23:00Z" w:initials="N">
    <w:p w14:paraId="54E3C49D" w14:textId="01ABB930" w:rsidR="00B14D65" w:rsidRDefault="00B14D65">
      <w:pPr>
        <w:pStyle w:val="CommentText"/>
      </w:pPr>
      <w:r>
        <w:rPr>
          <w:rStyle w:val="CommentReference"/>
        </w:rPr>
        <w:annotationRef/>
      </w:r>
      <w:r>
        <w:t>treba nova slika</w:t>
      </w:r>
    </w:p>
  </w:comment>
  <w:comment w:id="94" w:author="Nikola" w:date="2020-08-30T22:31:00Z" w:initials="N">
    <w:p w14:paraId="01470F8B" w14:textId="4D24844E" w:rsidR="00B14D65" w:rsidRDefault="00B14D65">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B14D65" w:rsidRDefault="00B14D65">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B14D65" w:rsidRDefault="00B14D65">
      <w:pPr>
        <w:pStyle w:val="CommentText"/>
      </w:pPr>
      <w:r>
        <w:rPr>
          <w:rStyle w:val="CommentReference"/>
        </w:rPr>
        <w:annotationRef/>
      </w:r>
      <w:r>
        <w:t>treba nova slika</w:t>
      </w:r>
    </w:p>
  </w:comment>
  <w:comment w:id="100" w:author="Nikola" w:date="2020-08-30T22:31:00Z" w:initials="N">
    <w:p w14:paraId="726B91C5" w14:textId="2AD02D53" w:rsidR="00B14D65" w:rsidRDefault="00B14D65">
      <w:pPr>
        <w:pStyle w:val="CommentText"/>
      </w:pPr>
      <w:r>
        <w:rPr>
          <w:rStyle w:val="CommentReference"/>
        </w:rPr>
        <w:annotationRef/>
      </w:r>
      <w:r>
        <w:t>menjaj kuciste i poklopac</w:t>
      </w:r>
    </w:p>
  </w:comment>
  <w:comment w:id="112" w:author="Nikola" w:date="2020-09-05T17:49:00Z" w:initials="N">
    <w:p w14:paraId="302537F0" w14:textId="20715B75" w:rsidR="00B14D65" w:rsidRDefault="00B14D65">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B14D65" w:rsidRDefault="00B14D65">
      <w:pPr>
        <w:pStyle w:val="CommentText"/>
      </w:pPr>
      <w:r>
        <w:rPr>
          <w:rStyle w:val="CommentReference"/>
        </w:rPr>
        <w:annotationRef/>
      </w:r>
      <w:r>
        <w:t>eliminisati boje</w:t>
      </w:r>
    </w:p>
  </w:comment>
  <w:comment w:id="120" w:author="Nikola" w:date="2020-09-05T18:00:00Z" w:initials="N">
    <w:p w14:paraId="2F1EF67F" w14:textId="350B729A" w:rsidR="00B14D65" w:rsidRDefault="00B14D65">
      <w:pPr>
        <w:pStyle w:val="CommentText"/>
      </w:pPr>
      <w:r>
        <w:rPr>
          <w:rStyle w:val="CommentReference"/>
        </w:rPr>
        <w:annotationRef/>
      </w:r>
      <w:r>
        <w:t>ponovljena referenca</w:t>
      </w:r>
    </w:p>
  </w:comment>
  <w:comment w:id="123" w:author="Nikola" w:date="2020-09-05T20:24:00Z" w:initials="N">
    <w:p w14:paraId="22361902" w14:textId="7A9FB2C1" w:rsidR="00B14D65" w:rsidRDefault="00B14D65">
      <w:pPr>
        <w:pStyle w:val="CommentText"/>
      </w:pPr>
      <w:r>
        <w:rPr>
          <w:rStyle w:val="CommentReference"/>
        </w:rPr>
        <w:annotationRef/>
      </w:r>
      <w:r>
        <w:t>nova slika treba</w:t>
      </w:r>
    </w:p>
  </w:comment>
  <w:comment w:id="124" w:author="Nikola" w:date="2020-09-05T10:52:00Z" w:initials="N">
    <w:p w14:paraId="2928E001" w14:textId="30040431" w:rsidR="00B14D65" w:rsidRDefault="00B14D65">
      <w:pPr>
        <w:pStyle w:val="CommentText"/>
      </w:pPr>
      <w:r>
        <w:rPr>
          <w:rStyle w:val="CommentReference"/>
        </w:rPr>
        <w:annotationRef/>
      </w:r>
      <w:r>
        <w:t>staviti aktuator sa novim kucistem</w:t>
      </w:r>
    </w:p>
  </w:comment>
  <w:comment w:id="129" w:author="Nikola" w:date="2020-08-30T22:45:00Z" w:initials="N">
    <w:p w14:paraId="5B75ED71" w14:textId="724ADAE3" w:rsidR="00B14D65" w:rsidRDefault="00B14D65">
      <w:pPr>
        <w:pStyle w:val="CommentText"/>
      </w:pPr>
      <w:r>
        <w:rPr>
          <w:rStyle w:val="CommentReference"/>
        </w:rPr>
        <w:annotationRef/>
      </w:r>
      <w:r>
        <w:t>pwm nevalja i menjaj 3V6</w:t>
      </w:r>
    </w:p>
  </w:comment>
  <w:comment w:id="130" w:author="Nikola" w:date="2020-09-04T15:40:00Z" w:initials="N">
    <w:p w14:paraId="667329A3" w14:textId="55674F3C" w:rsidR="00B14D65" w:rsidRDefault="00B14D65">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B14D65" w:rsidRDefault="00B14D65">
      <w:pPr>
        <w:pStyle w:val="CommentText"/>
      </w:pPr>
      <w:r>
        <w:rPr>
          <w:rStyle w:val="CommentReference"/>
        </w:rPr>
        <w:annotationRef/>
      </w:r>
      <w:r>
        <w:t>Menjaj cener diodu i oznake lepo namesti</w:t>
      </w:r>
    </w:p>
  </w:comment>
  <w:comment w:id="137" w:author="Nikola" w:date="2020-09-05T14:09:00Z" w:initials="N">
    <w:p w14:paraId="333997DE" w14:textId="11C4AFE0" w:rsidR="00B14D65" w:rsidRDefault="00B14D65">
      <w:pPr>
        <w:pStyle w:val="CommentText"/>
      </w:pPr>
      <w:r>
        <w:rPr>
          <w:rStyle w:val="CommentReference"/>
        </w:rPr>
        <w:annotationRef/>
      </w:r>
      <w:r>
        <w:t>promeniti na glavardanovu literaturu</w:t>
      </w:r>
    </w:p>
  </w:comment>
  <w:comment w:id="153" w:author="Nikola" w:date="2020-07-20T10:05:00Z" w:initials="N">
    <w:p w14:paraId="176DAF72" w14:textId="67B6674C" w:rsidR="00B14D65" w:rsidRDefault="00B14D65">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410082" w14:textId="77777777" w:rsidR="00653CE9" w:rsidRDefault="00653CE9" w:rsidP="001B7CD4">
      <w:pPr>
        <w:spacing w:after="0" w:line="240" w:lineRule="auto"/>
      </w:pPr>
      <w:r>
        <w:separator/>
      </w:r>
    </w:p>
  </w:endnote>
  <w:endnote w:type="continuationSeparator" w:id="0">
    <w:p w14:paraId="67C026FE" w14:textId="77777777" w:rsidR="00653CE9" w:rsidRDefault="00653CE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4F93EF6" w:rsidR="00B14D65" w:rsidRPr="005E4E9C" w:rsidRDefault="00B14D65"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DE31FC">
          <w:rPr>
            <w:noProof/>
            <w:sz w:val="22"/>
            <w:szCs w:val="22"/>
          </w:rPr>
          <w:t>64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EA8C4C" w14:textId="77777777" w:rsidR="00653CE9" w:rsidRDefault="00653CE9" w:rsidP="001B7CD4">
      <w:pPr>
        <w:spacing w:after="0" w:line="240" w:lineRule="auto"/>
      </w:pPr>
      <w:r>
        <w:separator/>
      </w:r>
    </w:p>
  </w:footnote>
  <w:footnote w:type="continuationSeparator" w:id="0">
    <w:p w14:paraId="6AECE520" w14:textId="77777777" w:rsidR="00653CE9" w:rsidRDefault="00653CE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B14D65"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B14D65" w:rsidRPr="00C506E0" w:rsidRDefault="00B14D65"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B14D65" w:rsidRPr="00C506E0" w:rsidRDefault="00B14D65"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B14D65" w:rsidRPr="00C506E0" w:rsidRDefault="00B14D65"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B14D65"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B14D65" w:rsidRPr="00C506E0" w:rsidRDefault="00B14D65"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B14D65" w:rsidRPr="00C506E0" w:rsidRDefault="00B14D65"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B14D65" w:rsidRDefault="00B14D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B14D65"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B14D65" w:rsidRPr="003A4097" w:rsidRDefault="00B14D65"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B14D65" w:rsidRPr="003A4097" w:rsidRDefault="00B14D65"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B14D65" w:rsidRPr="003A4097" w:rsidRDefault="00B14D65"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B14D65"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B14D65" w:rsidRPr="003A4097" w:rsidRDefault="00B14D65"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B14D65" w:rsidRPr="003A4097" w:rsidRDefault="00B14D65"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B14D65" w:rsidRDefault="00B14D65"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B14D65" w:rsidRPr="0097449F" w:rsidRDefault="00B14D65"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B14D65" w:rsidRPr="00C56659" w:rsidRDefault="00B14D65"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53EF"/>
    <w:multiLevelType w:val="hybridMultilevel"/>
    <w:tmpl w:val="75D62B8C"/>
    <w:lvl w:ilvl="0" w:tplc="2CD66D94">
      <w:start w:val="1"/>
      <w:numFmt w:val="decimal"/>
      <w:lvlText w:val="4.2.%1."/>
      <w:lvlJc w:val="left"/>
      <w:pPr>
        <w:ind w:left="120" w:hanging="360"/>
      </w:pPr>
      <w:rPr>
        <w:rFonts w:ascii="Arial" w:hAnsi="Arial" w:hint="default"/>
        <w:b w:val="0"/>
        <w:i w:val="0"/>
        <w:sz w:val="28"/>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2" w15:restartNumberingAfterBreak="0">
    <w:nsid w:val="022D2866"/>
    <w:multiLevelType w:val="hybridMultilevel"/>
    <w:tmpl w:val="0E6CA6DE"/>
    <w:lvl w:ilvl="0" w:tplc="AB6AAED8">
      <w:start w:val="1"/>
      <w:numFmt w:val="decimal"/>
      <w:lvlText w:val="5.%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11"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2"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1C007DF"/>
    <w:multiLevelType w:val="hybridMultilevel"/>
    <w:tmpl w:val="6FC6A074"/>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9"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CE41AB4"/>
    <w:multiLevelType w:val="hybridMultilevel"/>
    <w:tmpl w:val="BFA0038A"/>
    <w:lvl w:ilvl="0" w:tplc="217A9F64">
      <w:start w:val="1"/>
      <w:numFmt w:val="decimal"/>
      <w:suff w:val="space"/>
      <w:lvlText w:val="5.%1."/>
      <w:lvlJc w:val="left"/>
      <w:pPr>
        <w:ind w:left="40" w:hanging="360"/>
      </w:pPr>
      <w:rPr>
        <w:rFonts w:hint="default"/>
        <w:b/>
        <w:color w:val="000000" w:themeColor="text1"/>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5" w15:restartNumberingAfterBreak="0">
    <w:nsid w:val="7EB2340D"/>
    <w:multiLevelType w:val="hybridMultilevel"/>
    <w:tmpl w:val="47421B94"/>
    <w:lvl w:ilvl="0" w:tplc="6FD839DE">
      <w:start w:val="1"/>
      <w:numFmt w:val="decimal"/>
      <w:lvlText w:val="5.%1."/>
      <w:lvlJc w:val="left"/>
      <w:pPr>
        <w:ind w:left="2916" w:hanging="360"/>
      </w:pPr>
      <w:rPr>
        <w:rFonts w:hint="default"/>
        <w:sz w:val="32"/>
        <w:szCs w:val="32"/>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46"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7"/>
  </w:num>
  <w:num w:numId="4">
    <w:abstractNumId w:val="38"/>
  </w:num>
  <w:num w:numId="5">
    <w:abstractNumId w:val="17"/>
  </w:num>
  <w:num w:numId="6">
    <w:abstractNumId w:val="20"/>
  </w:num>
  <w:num w:numId="7">
    <w:abstractNumId w:val="43"/>
  </w:num>
  <w:num w:numId="8">
    <w:abstractNumId w:val="7"/>
  </w:num>
  <w:num w:numId="9">
    <w:abstractNumId w:val="15"/>
  </w:num>
  <w:num w:numId="10">
    <w:abstractNumId w:val="40"/>
  </w:num>
  <w:num w:numId="11">
    <w:abstractNumId w:val="33"/>
  </w:num>
  <w:num w:numId="12">
    <w:abstractNumId w:val="24"/>
  </w:num>
  <w:num w:numId="13">
    <w:abstractNumId w:val="5"/>
  </w:num>
  <w:num w:numId="14">
    <w:abstractNumId w:val="43"/>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32"/>
  </w:num>
  <w:num w:numId="16">
    <w:abstractNumId w:val="39"/>
  </w:num>
  <w:num w:numId="17">
    <w:abstractNumId w:val="22"/>
  </w:num>
  <w:num w:numId="18">
    <w:abstractNumId w:val="8"/>
  </w:num>
  <w:num w:numId="19">
    <w:abstractNumId w:val="41"/>
  </w:num>
  <w:num w:numId="20">
    <w:abstractNumId w:val="18"/>
  </w:num>
  <w:num w:numId="21">
    <w:abstractNumId w:val="9"/>
  </w:num>
  <w:num w:numId="22">
    <w:abstractNumId w:val="31"/>
  </w:num>
  <w:num w:numId="23">
    <w:abstractNumId w:val="6"/>
  </w:num>
  <w:num w:numId="24">
    <w:abstractNumId w:val="26"/>
  </w:num>
  <w:num w:numId="25">
    <w:abstractNumId w:val="12"/>
  </w:num>
  <w:num w:numId="26">
    <w:abstractNumId w:val="35"/>
  </w:num>
  <w:num w:numId="27">
    <w:abstractNumId w:val="21"/>
  </w:num>
  <w:num w:numId="28">
    <w:abstractNumId w:val="42"/>
  </w:num>
  <w:num w:numId="29">
    <w:abstractNumId w:val="19"/>
  </w:num>
  <w:num w:numId="30">
    <w:abstractNumId w:val="34"/>
  </w:num>
  <w:num w:numId="31">
    <w:abstractNumId w:val="13"/>
  </w:num>
  <w:num w:numId="32">
    <w:abstractNumId w:val="46"/>
  </w:num>
  <w:num w:numId="33">
    <w:abstractNumId w:val="23"/>
  </w:num>
  <w:num w:numId="34">
    <w:abstractNumId w:val="10"/>
  </w:num>
  <w:num w:numId="35">
    <w:abstractNumId w:val="25"/>
  </w:num>
  <w:num w:numId="36">
    <w:abstractNumId w:val="30"/>
  </w:num>
  <w:num w:numId="37">
    <w:abstractNumId w:val="16"/>
  </w:num>
  <w:num w:numId="38">
    <w:abstractNumId w:val="11"/>
  </w:num>
  <w:num w:numId="39">
    <w:abstractNumId w:val="4"/>
  </w:num>
  <w:num w:numId="40">
    <w:abstractNumId w:val="3"/>
  </w:num>
  <w:num w:numId="41">
    <w:abstractNumId w:val="14"/>
  </w:num>
  <w:num w:numId="42">
    <w:abstractNumId w:val="29"/>
  </w:num>
  <w:num w:numId="43">
    <w:abstractNumId w:val="36"/>
  </w:num>
  <w:num w:numId="44">
    <w:abstractNumId w:val="28"/>
  </w:num>
  <w:num w:numId="45">
    <w:abstractNumId w:val="2"/>
  </w:num>
  <w:num w:numId="46">
    <w:abstractNumId w:val="0"/>
  </w:num>
  <w:num w:numId="47">
    <w:abstractNumId w:val="1"/>
  </w:num>
  <w:num w:numId="48">
    <w:abstractNumId w:val="45"/>
  </w:num>
  <w:num w:numId="49">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A7D71"/>
    <w:rsid w:val="003B064F"/>
    <w:rsid w:val="003B1DB0"/>
    <w:rsid w:val="003B2581"/>
    <w:rsid w:val="003B34BD"/>
    <w:rsid w:val="003B367A"/>
    <w:rsid w:val="003B4696"/>
    <w:rsid w:val="003B570A"/>
    <w:rsid w:val="003B60EA"/>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17F"/>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48DA"/>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3FE3"/>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31FC"/>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3FFD"/>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34E"/>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header" Target="header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microsoft.com/office/2007/relationships/hdphoto" Target="media/hdphoto28.wdp"/><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glossaryDocument" Target="glossary/document.xml"/><Relationship Id="rId61" Type="http://schemas.microsoft.com/office/2007/relationships/hdphoto" Target="media/hdphoto20.wdp"/><Relationship Id="rId82" Type="http://schemas.openxmlformats.org/officeDocument/2006/relationships/hyperlink" Target="https://sites.ualberta.ca/~pogosyan/teaching/PHYS_130/FALL_2010/lectures/lect15/lecture15.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E2F"/>
    <w:rsid w:val="008F2F2B"/>
    <w:rsid w:val="00C06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E2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927649-3391-413C-91DD-86EC2B53B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24912</TotalTime>
  <Pages>143</Pages>
  <Words>23924</Words>
  <Characters>136370</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2609</cp:revision>
  <cp:lastPrinted>2020-09-04T13:17:00Z</cp:lastPrinted>
  <dcterms:created xsi:type="dcterms:W3CDTF">2020-06-26T14:43:00Z</dcterms:created>
  <dcterms:modified xsi:type="dcterms:W3CDTF">2020-09-08T21:57:00Z</dcterms:modified>
</cp:coreProperties>
</file>